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DE" w:rsidRPr="00BA0C96" w:rsidRDefault="00BF4CDE" w:rsidP="00BF4CDE">
      <w:pPr>
        <w:pageBreakBefore/>
        <w:suppressAutoHyphens/>
        <w:spacing w:after="227" w:line="252" w:lineRule="auto"/>
        <w:jc w:val="center"/>
        <w:rPr>
          <w:rFonts w:ascii="Times New Roman" w:eastAsia="NSimSun" w:hAnsi="Times New Roman"/>
          <w:b/>
          <w:kern w:val="2"/>
          <w:sz w:val="24"/>
          <w:szCs w:val="20"/>
          <w:lang w:eastAsia="zh-CN" w:bidi="hi-IN"/>
        </w:rPr>
      </w:pPr>
      <w:r w:rsidRPr="00BA0C96">
        <w:rPr>
          <w:rFonts w:ascii="Times New Roman" w:eastAsia="NSimSun" w:hAnsi="Times New Roman"/>
          <w:b/>
          <w:bCs/>
          <w:kern w:val="2"/>
          <w:sz w:val="24"/>
          <w:szCs w:val="20"/>
          <w:lang w:eastAsia="zh-CN" w:bidi="hi-IN"/>
        </w:rPr>
        <w:t xml:space="preserve">Klauzula informacyjna </w:t>
      </w:r>
      <w:r w:rsidR="00AA3B5C" w:rsidRPr="00BA0C96">
        <w:rPr>
          <w:rFonts w:ascii="Times New Roman" w:eastAsia="NSimSun" w:hAnsi="Times New Roman"/>
          <w:b/>
          <w:bCs/>
          <w:kern w:val="2"/>
          <w:sz w:val="24"/>
          <w:szCs w:val="20"/>
          <w:lang w:eastAsia="zh-CN" w:bidi="hi-IN"/>
        </w:rPr>
        <w:br/>
      </w:r>
      <w:r w:rsidR="00AA3B5C" w:rsidRPr="00BA0C96">
        <w:rPr>
          <w:rFonts w:ascii="Times New Roman" w:hAnsi="Times New Roman"/>
          <w:b/>
          <w:color w:val="555555"/>
          <w:sz w:val="24"/>
          <w:szCs w:val="20"/>
          <w:shd w:val="clear" w:color="auto" w:fill="FFFFFF"/>
        </w:rPr>
        <w:t>n</w:t>
      </w:r>
      <w:r w:rsidR="00AA3B5C" w:rsidRPr="00BA0C96">
        <w:rPr>
          <w:rFonts w:ascii="Times New Roman" w:hAnsi="Times New Roman"/>
          <w:b/>
          <w:color w:val="555555"/>
          <w:sz w:val="24"/>
          <w:szCs w:val="20"/>
          <w:shd w:val="clear" w:color="auto" w:fill="FFFFFF"/>
        </w:rPr>
        <w:t>abór wstępny wniosków do Rządowego Programu Odbudowy Zabytków</w:t>
      </w:r>
    </w:p>
    <w:p w:rsidR="00BF4CDE" w:rsidRPr="00945981" w:rsidRDefault="00BF4CDE" w:rsidP="00BF4CDE">
      <w:p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br/>
        <w:t xml:space="preserve">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Administratorem Pani/Pana danych osobowych jest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Wójt Gminy Frysztak, ul. Ks. Wojciecha </w:t>
      </w:r>
      <w:proofErr w:type="spellStart"/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Blajera</w:t>
      </w:r>
      <w:proofErr w:type="spellEnd"/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20, 38-130 Frysztak, </w:t>
      </w:r>
      <w:proofErr w:type="spellStart"/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tel</w:t>
      </w:r>
      <w:proofErr w:type="spellEnd"/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: 17 2777110, e-mail; </w:t>
      </w:r>
      <w:hyperlink r:id="rId6" w:history="1">
        <w:r w:rsidRPr="00DD31B2">
          <w:rPr>
            <w:rStyle w:val="Hipercze"/>
            <w:rFonts w:ascii="Times New Roman" w:eastAsia="NSimSun" w:hAnsi="Times New Roman"/>
            <w:kern w:val="2"/>
            <w:sz w:val="20"/>
            <w:szCs w:val="20"/>
            <w:lang w:eastAsia="zh-CN" w:bidi="hi-IN"/>
          </w:rPr>
          <w:t>ug@frysztak.pl</w:t>
        </w:r>
      </w:hyperlink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Jeśli ma Pani/Pan pytania dotyczące sposobu i zakresu przetwarzania Pani/Pana danych osobowych, 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br/>
        <w:t xml:space="preserve">a także przysługujących Pani/Panu uprawnień, może się Pani/Pan skontaktować się z Inspektorem Ochrony Danych, e-mail: </w:t>
      </w:r>
      <w:hyperlink r:id="rId7" w:history="1">
        <w:r w:rsidRPr="00DD31B2">
          <w:rPr>
            <w:rStyle w:val="Hipercze"/>
            <w:rFonts w:ascii="Times New Roman" w:eastAsia="NSimSun" w:hAnsi="Times New Roman"/>
            <w:kern w:val="2"/>
            <w:sz w:val="20"/>
            <w:szCs w:val="20"/>
            <w:lang w:eastAsia="zh-CN" w:bidi="hi-IN"/>
          </w:rPr>
          <w:t>iod@ug.frysztak.pl</w:t>
        </w:r>
      </w:hyperlink>
      <w:r>
        <w:rPr>
          <w:rStyle w:val="Hipercze"/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Pani/Pana dane osobowe będą przetwarzane w celu realizacji zadania </w:t>
      </w:r>
      <w:bookmarkStart w:id="0" w:name="_Hlk123215587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- </w:t>
      </w:r>
      <w:r w:rsidRPr="00776793">
        <w:rPr>
          <w:rFonts w:ascii="Times New Roman" w:hAnsi="Times New Roman"/>
          <w:sz w:val="20"/>
          <w:szCs w:val="20"/>
        </w:rPr>
        <w:t>dofinansowanie w ramach Rządowego Programu Odbudowy Zabytków</w:t>
      </w:r>
      <w:bookmarkEnd w:id="0"/>
      <w:r>
        <w:rPr>
          <w:rFonts w:ascii="Times New Roman" w:hAnsi="Times New Roman"/>
          <w:sz w:val="20"/>
          <w:szCs w:val="20"/>
        </w:rPr>
        <w:t xml:space="preserve"> min. przyjęcia </w:t>
      </w:r>
      <w:r w:rsidRPr="00BF4CDE">
        <w:rPr>
          <w:rFonts w:ascii="Times New Roman" w:hAnsi="Times New Roman"/>
          <w:sz w:val="20"/>
          <w:szCs w:val="20"/>
        </w:rPr>
        <w:t>zgłoszenie o udzielenie dotacji z Rządowego Programu Odbudowy Zabytków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Pani/Pana dane osobowe będą przetwarzane na podstawie art. 6 ust. 1 lit c RODO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w związku z</w:t>
      </w:r>
      <w:r w:rsidRPr="00BF4CDE">
        <w:t xml:space="preserve"> </w:t>
      </w:r>
      <w:r w:rsidRPr="00BF4CDE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Ustaw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ą </w:t>
      </w:r>
      <w:r w:rsidRPr="00BF4CDE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z dnia 23 lipca 2003 r. o ochronie zabytków i opiece nad zabytkami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– przetwarzanie jest niezbędne do wypełnienia obowiązku prawnego ciążącego na administratorze realizacji zadania - </w:t>
      </w:r>
      <w:r w:rsidRPr="00776793">
        <w:rPr>
          <w:rFonts w:ascii="Times New Roman" w:hAnsi="Times New Roman"/>
          <w:sz w:val="20"/>
          <w:szCs w:val="20"/>
        </w:rPr>
        <w:t>dofinansowanie w ramach Rządowego Programu Odbudowy Zabytków</w:t>
      </w:r>
      <w:r w:rsidR="003F3CD2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.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Dane przekażemy do </w:t>
      </w:r>
      <w:r w:rsidRPr="00BF4CDE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Bank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u</w:t>
      </w:r>
      <w:r w:rsidRPr="00BF4CDE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Gospodarstwa Krajowego z siedzibą w Warszawie, przy Al. Jerozolimskich 7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.  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Ponadto odbiorcą danych mogą być podmioty z kt</w:t>
      </w:r>
      <w:bookmarkStart w:id="1" w:name="_GoBack"/>
      <w:bookmarkEnd w:id="1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órymi Administrator zawarł umowy powierzenia danych lub porozumienia np. na korzystanie z udostępnianych przez nie systemów informatycznych.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:rsidR="00BF4CDE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Pani/Pana dane nie będą poddawane zautomatyzowanemu podejmowaniu decyzji, w tym również profilowaniu.</w:t>
      </w:r>
    </w:p>
    <w:p w:rsidR="00BF4CDE" w:rsidRPr="00776793" w:rsidRDefault="00BF4CDE" w:rsidP="00BF4CDE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hAnsi="Times New Roman"/>
          <w:sz w:val="20"/>
          <w:szCs w:val="20"/>
          <w:shd w:val="clear" w:color="auto" w:fill="FFFFFF"/>
        </w:rPr>
        <w:t xml:space="preserve">Podanie przez Panią/Pana danych osobowych jest niezbędne do rozpatrzenia wniosku, odmowa podania danych uniemożliwi rozpatrzenie wniosku. Podanie danych w postaci numeru telefonu i adresu e-mail jest dobrowolne. Zgodę na przetwarzanie numeru telefonu i adresu e-mail możecie Państwo wycofać w każdej chwili składając oświadczenie na adres Administratora. Wycofanie zgody nie wpłynie na zgodność z prawem przetwarzania, którego dokonano na podstawie zgody przed jej wycofaniem. </w:t>
      </w:r>
    </w:p>
    <w:p w:rsidR="00120111" w:rsidRDefault="00120111"/>
    <w:sectPr w:rsidR="0012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62E588A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2-27"/>
    <w:docVar w:name="LE_Links" w:val="{1D91388E-1937-4742-952C-5EBCA2308477}"/>
  </w:docVars>
  <w:rsids>
    <w:rsidRoot w:val="00BF4CDE"/>
    <w:rsid w:val="00027996"/>
    <w:rsid w:val="00120111"/>
    <w:rsid w:val="003F3CD2"/>
    <w:rsid w:val="00AA3B5C"/>
    <w:rsid w:val="00AD5EFD"/>
    <w:rsid w:val="00BA0C96"/>
    <w:rsid w:val="00B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38EBF-419F-4319-A384-850D2954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C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4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.fryszt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fryszta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D91388E-1937-4742-952C-5EBCA23084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Patryk Filip</cp:lastModifiedBy>
  <cp:revision>6</cp:revision>
  <dcterms:created xsi:type="dcterms:W3CDTF">2023-02-27T11:16:00Z</dcterms:created>
  <dcterms:modified xsi:type="dcterms:W3CDTF">2023-02-27T11:29:00Z</dcterms:modified>
</cp:coreProperties>
</file>